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BA19" w14:textId="2F701389" w:rsidR="00C07309" w:rsidRDefault="00C07309" w:rsidP="00C07309">
      <w:pPr>
        <w:pStyle w:val="Title"/>
        <w:ind w:left="1440" w:firstLine="720"/>
      </w:pPr>
      <w:r>
        <w:t>Fovant Parish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20FADF" w14:textId="46AA6548" w:rsidR="00C07309" w:rsidRDefault="00C07309" w:rsidP="00C07309">
      <w:pPr>
        <w:pStyle w:val="Heading1"/>
        <w:ind w:left="2160" w:firstLine="720"/>
        <w:rPr>
          <w:u w:val="single"/>
        </w:rPr>
      </w:pPr>
      <w:r w:rsidRPr="00C07309">
        <w:rPr>
          <w:u w:val="single"/>
        </w:rPr>
        <w:t>Meeting No. 22/04</w:t>
      </w:r>
    </w:p>
    <w:p w14:paraId="11FC4C62" w14:textId="53EFDF9D" w:rsidR="00C07309" w:rsidRDefault="00C07309" w:rsidP="00C07309">
      <w:pPr>
        <w:pStyle w:val="Heading1"/>
        <w:ind w:left="2160" w:firstLine="720"/>
        <w:rPr>
          <w:u w:val="single"/>
        </w:rPr>
      </w:pPr>
      <w:r w:rsidRPr="00C07309">
        <w:rPr>
          <w:u w:val="single"/>
        </w:rPr>
        <w:t>Friday 20</w:t>
      </w:r>
      <w:r w:rsidRPr="00C07309">
        <w:rPr>
          <w:u w:val="single"/>
          <w:vertAlign w:val="superscript"/>
        </w:rPr>
        <w:t>th</w:t>
      </w:r>
      <w:r w:rsidRPr="00C07309">
        <w:rPr>
          <w:u w:val="single"/>
        </w:rPr>
        <w:t xml:space="preserve"> May 2022 </w:t>
      </w:r>
    </w:p>
    <w:p w14:paraId="34627782" w14:textId="0FA785A1" w:rsidR="00C07309" w:rsidRDefault="007507B4" w:rsidP="007507B4">
      <w:pPr>
        <w:pStyle w:val="Heading1"/>
        <w:ind w:firstLine="720"/>
      </w:pPr>
      <w:r>
        <w:t>To follow APCM approx. 8.15pm at Fovant Village Hall</w:t>
      </w:r>
    </w:p>
    <w:p w14:paraId="28BE3659" w14:textId="2437CB67" w:rsidR="007507B4" w:rsidRDefault="007507B4" w:rsidP="007507B4"/>
    <w:p w14:paraId="3518995C" w14:textId="10F05E53" w:rsidR="007507B4" w:rsidRPr="00322E7B" w:rsidRDefault="007507B4" w:rsidP="007507B4">
      <w:pPr>
        <w:rPr>
          <w:b/>
          <w:bCs/>
        </w:rPr>
      </w:pPr>
      <w:r w:rsidRPr="00322E7B">
        <w:rPr>
          <w:b/>
          <w:bCs/>
        </w:rPr>
        <w:t>22/04/01</w:t>
      </w:r>
      <w:r w:rsidRPr="00322E7B">
        <w:rPr>
          <w:b/>
          <w:bCs/>
        </w:rPr>
        <w:tab/>
        <w:t>Chairman’s introduction.</w:t>
      </w:r>
    </w:p>
    <w:p w14:paraId="705F614E" w14:textId="2C5BB016" w:rsidR="007507B4" w:rsidRPr="00322E7B" w:rsidRDefault="007507B4" w:rsidP="007507B4">
      <w:pPr>
        <w:rPr>
          <w:b/>
          <w:bCs/>
        </w:rPr>
      </w:pPr>
      <w:r w:rsidRPr="00322E7B">
        <w:rPr>
          <w:b/>
          <w:bCs/>
        </w:rPr>
        <w:t>22/04/02</w:t>
      </w:r>
      <w:r w:rsidRPr="00322E7B">
        <w:rPr>
          <w:b/>
          <w:bCs/>
        </w:rPr>
        <w:tab/>
        <w:t>Apologies for absence.</w:t>
      </w:r>
    </w:p>
    <w:p w14:paraId="547F093E" w14:textId="5687345C" w:rsidR="007507B4" w:rsidRPr="00322E7B" w:rsidRDefault="007507B4" w:rsidP="007507B4">
      <w:pPr>
        <w:rPr>
          <w:b/>
          <w:bCs/>
        </w:rPr>
      </w:pPr>
      <w:r w:rsidRPr="00322E7B">
        <w:rPr>
          <w:b/>
          <w:bCs/>
        </w:rPr>
        <w:t>22/04/03</w:t>
      </w:r>
      <w:r w:rsidRPr="00322E7B">
        <w:rPr>
          <w:b/>
          <w:bCs/>
        </w:rPr>
        <w:tab/>
        <w:t>Declarations of interest</w:t>
      </w:r>
      <w:r w:rsidR="00322E7B" w:rsidRPr="00322E7B">
        <w:rPr>
          <w:b/>
          <w:bCs/>
        </w:rPr>
        <w:t>.</w:t>
      </w:r>
    </w:p>
    <w:p w14:paraId="1BF0A28A" w14:textId="275545C5" w:rsidR="00322E7B" w:rsidRPr="00322E7B" w:rsidRDefault="00322E7B" w:rsidP="007507B4">
      <w:pPr>
        <w:rPr>
          <w:b/>
          <w:bCs/>
        </w:rPr>
      </w:pPr>
      <w:r w:rsidRPr="00322E7B">
        <w:rPr>
          <w:b/>
          <w:bCs/>
        </w:rPr>
        <w:t>22/04/04</w:t>
      </w:r>
      <w:r w:rsidRPr="00322E7B">
        <w:rPr>
          <w:b/>
          <w:bCs/>
        </w:rPr>
        <w:tab/>
        <w:t>Report Cllr. Najjar Wiltshire Council.</w:t>
      </w:r>
    </w:p>
    <w:p w14:paraId="0D626B63" w14:textId="1565F3D3" w:rsidR="00322E7B" w:rsidRDefault="00322E7B" w:rsidP="007507B4">
      <w:pPr>
        <w:rPr>
          <w:b/>
          <w:bCs/>
        </w:rPr>
      </w:pPr>
      <w:r w:rsidRPr="00322E7B">
        <w:rPr>
          <w:b/>
          <w:bCs/>
        </w:rPr>
        <w:t>22/04/05</w:t>
      </w:r>
      <w:r w:rsidRPr="00322E7B">
        <w:rPr>
          <w:b/>
          <w:bCs/>
        </w:rPr>
        <w:tab/>
        <w:t>Approval of Minutes 22/03.</w:t>
      </w:r>
    </w:p>
    <w:p w14:paraId="225AF8A7" w14:textId="179220CB" w:rsidR="00B4636D" w:rsidRDefault="00B4636D" w:rsidP="007507B4">
      <w:pPr>
        <w:rPr>
          <w:b/>
          <w:bCs/>
        </w:rPr>
      </w:pPr>
      <w:r>
        <w:rPr>
          <w:b/>
          <w:bCs/>
        </w:rPr>
        <w:t>22/04/06</w:t>
      </w:r>
      <w:r>
        <w:rPr>
          <w:b/>
          <w:bCs/>
        </w:rPr>
        <w:tab/>
        <w:t>Statements by the public.</w:t>
      </w:r>
    </w:p>
    <w:p w14:paraId="5C00D4E0" w14:textId="5CA867B5" w:rsidR="00996C39" w:rsidRPr="00996C39" w:rsidRDefault="00996C39" w:rsidP="007507B4">
      <w:r>
        <w:rPr>
          <w:b/>
          <w:bCs/>
        </w:rPr>
        <w:t>22/03/07</w:t>
      </w:r>
      <w:r>
        <w:rPr>
          <w:b/>
          <w:bCs/>
        </w:rPr>
        <w:tab/>
        <w:t xml:space="preserve">Matters Arising </w:t>
      </w:r>
      <w:r>
        <w:t>from the Minutes, and actions from earlier.</w:t>
      </w:r>
    </w:p>
    <w:p w14:paraId="7FE222B4" w14:textId="439F6A83" w:rsidR="00322E7B" w:rsidRDefault="00322E7B" w:rsidP="007507B4">
      <w:pPr>
        <w:rPr>
          <w:b/>
          <w:bCs/>
        </w:rPr>
      </w:pPr>
    </w:p>
    <w:p w14:paraId="55C602AC" w14:textId="28616D95" w:rsidR="00996C39" w:rsidRDefault="00996C39" w:rsidP="007507B4">
      <w:pPr>
        <w:rPr>
          <w:b/>
          <w:bCs/>
        </w:rPr>
      </w:pPr>
    </w:p>
    <w:p w14:paraId="3CB5B297" w14:textId="0257642C" w:rsidR="00996C39" w:rsidRDefault="001E29A3" w:rsidP="007507B4">
      <w:r w:rsidRPr="00570A6E">
        <w:rPr>
          <w:rFonts w:cstheme="minorHAnsi"/>
          <w:b/>
          <w:bCs/>
        </w:rPr>
        <w:t>1</w:t>
      </w:r>
      <w:r w:rsidR="00996C39" w:rsidRPr="00570A6E">
        <w:rPr>
          <w:rFonts w:cstheme="minorHAnsi"/>
          <w:b/>
          <w:bCs/>
        </w:rPr>
        <w:t>□</w:t>
      </w:r>
      <w:r w:rsidRPr="00280C08">
        <w:tab/>
        <w:t>Co-option of new Parish Councillors. Review of statements and hearing of candidates,</w:t>
      </w:r>
      <w:r>
        <w:t xml:space="preserve"> limited to three minutes each. To be followed by vote.</w:t>
      </w:r>
    </w:p>
    <w:p w14:paraId="142715DB" w14:textId="1B43879B" w:rsidR="001E29A3" w:rsidRDefault="001E29A3" w:rsidP="007507B4">
      <w:r w:rsidRPr="00570A6E">
        <w:rPr>
          <w:rFonts w:cstheme="minorHAnsi"/>
          <w:b/>
          <w:bCs/>
        </w:rPr>
        <w:t>2□</w:t>
      </w:r>
      <w:r>
        <w:tab/>
      </w:r>
      <w:r w:rsidR="00280C08">
        <w:t>Project updates:</w:t>
      </w:r>
    </w:p>
    <w:p w14:paraId="08B60334" w14:textId="1E23E204" w:rsidR="00280C08" w:rsidRDefault="00280C08" w:rsidP="007507B4">
      <w:r>
        <w:tab/>
        <w:t>Website</w:t>
      </w:r>
    </w:p>
    <w:p w14:paraId="719109AA" w14:textId="642CAB41" w:rsidR="00280C08" w:rsidRDefault="00280C08" w:rsidP="007507B4">
      <w:r>
        <w:tab/>
        <w:t>Defibrillator,noting training</w:t>
      </w:r>
    </w:p>
    <w:p w14:paraId="59388D21" w14:textId="315B14C8" w:rsidR="00280C08" w:rsidRDefault="00280C08" w:rsidP="007507B4">
      <w:r>
        <w:tab/>
        <w:t>Highways, noting CATG becoming LHFIG</w:t>
      </w:r>
    </w:p>
    <w:p w14:paraId="0E391B98" w14:textId="1DA920CE" w:rsidR="00280C08" w:rsidRDefault="00280C08" w:rsidP="007507B4">
      <w:r>
        <w:tab/>
        <w:t>SID,metrocounts,</w:t>
      </w:r>
      <w:r w:rsidR="00A240D1">
        <w:t>speeding, parking and police liason</w:t>
      </w:r>
    </w:p>
    <w:p w14:paraId="7C5C4B8F" w14:textId="5039CBEF" w:rsidR="00A240D1" w:rsidRDefault="00A240D1" w:rsidP="007507B4">
      <w:r>
        <w:tab/>
        <w:t>Gulley clearance and drains</w:t>
      </w:r>
    </w:p>
    <w:p w14:paraId="54516790" w14:textId="02CC13BF" w:rsidR="00A240D1" w:rsidRDefault="00A240D1" w:rsidP="007507B4">
      <w:r>
        <w:tab/>
        <w:t>Working group among Ward parishes.</w:t>
      </w:r>
    </w:p>
    <w:p w14:paraId="6A1E3930" w14:textId="2400FFA1" w:rsidR="00A240D1" w:rsidRDefault="00A240D1" w:rsidP="007507B4">
      <w:r>
        <w:tab/>
        <w:t>Interaction with WC for road safety (inc. parking) and footpath grants.</w:t>
      </w:r>
    </w:p>
    <w:p w14:paraId="555B935C" w14:textId="24C696E5" w:rsidR="00A240D1" w:rsidRDefault="00A240D1" w:rsidP="007507B4">
      <w:r>
        <w:tab/>
        <w:t>Updating of footpaths and planters</w:t>
      </w:r>
    </w:p>
    <w:p w14:paraId="71978344" w14:textId="14415A04" w:rsidR="00A240D1" w:rsidRDefault="00A240D1" w:rsidP="007507B4">
      <w:r>
        <w:tab/>
        <w:t xml:space="preserve">Emergency and resilience </w:t>
      </w:r>
      <w:r w:rsidR="00161FA6">
        <w:t>planning and resources</w:t>
      </w:r>
    </w:p>
    <w:p w14:paraId="3F0A46A5" w14:textId="77777777" w:rsidR="00161FA6" w:rsidRDefault="00161FA6" w:rsidP="007507B4">
      <w:pPr>
        <w:rPr>
          <w:rFonts w:cstheme="minorHAnsi"/>
        </w:rPr>
      </w:pPr>
    </w:p>
    <w:p w14:paraId="5990A3F7" w14:textId="77777777" w:rsidR="00161FA6" w:rsidRDefault="00161FA6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3□</w:t>
      </w:r>
      <w:r>
        <w:rPr>
          <w:rFonts w:cstheme="minorHAnsi"/>
        </w:rPr>
        <w:tab/>
        <w:t>Updates or briefings from Councillors with specific Portfolio responsibilities.</w:t>
      </w:r>
    </w:p>
    <w:p w14:paraId="39AF016F" w14:textId="77777777" w:rsidR="00161FA6" w:rsidRDefault="00161FA6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lastRenderedPageBreak/>
        <w:t>4□</w:t>
      </w:r>
      <w:r>
        <w:rPr>
          <w:rFonts w:cstheme="minorHAnsi"/>
        </w:rPr>
        <w:tab/>
        <w:t>Chairman’s items.</w:t>
      </w:r>
    </w:p>
    <w:p w14:paraId="371CB882" w14:textId="360C1082" w:rsidR="00926F84" w:rsidRDefault="00161FA6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5□</w:t>
      </w:r>
      <w:r>
        <w:rPr>
          <w:rFonts w:cstheme="minorHAnsi"/>
        </w:rPr>
        <w:tab/>
        <w:t>Scheme of Delegation</w:t>
      </w:r>
      <w:r w:rsidR="00926F84">
        <w:rPr>
          <w:rFonts w:cstheme="minorHAnsi"/>
        </w:rPr>
        <w:t xml:space="preserve"> for the Clerk as Proper Officer and RFO, for decisions in conjunction </w:t>
      </w:r>
      <w:r w:rsidR="00926F84">
        <w:rPr>
          <w:rFonts w:cstheme="minorHAnsi"/>
        </w:rPr>
        <w:tab/>
        <w:t>with Chair and Vice Chair.</w:t>
      </w:r>
    </w:p>
    <w:p w14:paraId="07E22D76" w14:textId="5E6B4596" w:rsidR="00926F84" w:rsidRDefault="00926F84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6□</w:t>
      </w:r>
      <w:r>
        <w:rPr>
          <w:rFonts w:cstheme="minorHAnsi"/>
        </w:rPr>
        <w:tab/>
        <w:t>Assets register to be reviewed.</w:t>
      </w:r>
    </w:p>
    <w:p w14:paraId="54597C55" w14:textId="0071DC4E" w:rsidR="00926F84" w:rsidRDefault="00926F84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7□</w:t>
      </w:r>
      <w:r>
        <w:rPr>
          <w:rFonts w:cstheme="minorHAnsi"/>
        </w:rPr>
        <w:tab/>
        <w:t>Consider options for insurance renewals 2022/23.</w:t>
      </w:r>
    </w:p>
    <w:p w14:paraId="2B1D3CC8" w14:textId="68FAEF6E" w:rsidR="00253DBF" w:rsidRDefault="00253DBF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8□</w:t>
      </w:r>
      <w:r>
        <w:rPr>
          <w:rFonts w:cstheme="minorHAnsi"/>
        </w:rPr>
        <w:tab/>
        <w:t>Support to 3 Towers magazine, specifically printing costs 2022/23.</w:t>
      </w:r>
    </w:p>
    <w:p w14:paraId="7DC045DE" w14:textId="1303D4E3" w:rsidR="00253DBF" w:rsidRDefault="00253DBF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9□</w:t>
      </w:r>
      <w:r>
        <w:rPr>
          <w:rFonts w:cstheme="minorHAnsi"/>
        </w:rPr>
        <w:tab/>
        <w:t>Expenditure items for approval.</w:t>
      </w:r>
    </w:p>
    <w:p w14:paraId="150ABDD1" w14:textId="4F33A98E" w:rsidR="00253DBF" w:rsidRDefault="00253DBF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10□</w:t>
      </w:r>
      <w:r>
        <w:rPr>
          <w:rFonts w:cstheme="minorHAnsi"/>
        </w:rPr>
        <w:tab/>
        <w:t>Summary of Accounts at 14</w:t>
      </w:r>
      <w:r w:rsidRPr="00253DB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2022.</w:t>
      </w:r>
    </w:p>
    <w:p w14:paraId="0BFC950A" w14:textId="69375357" w:rsidR="00253DBF" w:rsidRDefault="00253DBF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11□</w:t>
      </w:r>
      <w:r>
        <w:rPr>
          <w:rFonts w:cstheme="minorHAnsi"/>
        </w:rPr>
        <w:tab/>
        <w:t>HR matters-appraisals and reporting.</w:t>
      </w:r>
    </w:p>
    <w:p w14:paraId="0A8517DC" w14:textId="52B9A8DA" w:rsidR="00253DBF" w:rsidRDefault="00253DBF" w:rsidP="007507B4">
      <w:pPr>
        <w:rPr>
          <w:rFonts w:cstheme="minorHAnsi"/>
        </w:rPr>
      </w:pPr>
      <w:r w:rsidRPr="00570A6E">
        <w:rPr>
          <w:rFonts w:cstheme="minorHAnsi"/>
          <w:b/>
          <w:bCs/>
        </w:rPr>
        <w:t>12□</w:t>
      </w:r>
      <w:r>
        <w:rPr>
          <w:rFonts w:cstheme="minorHAnsi"/>
        </w:rPr>
        <w:tab/>
      </w:r>
      <w:r w:rsidR="00544BC0">
        <w:rPr>
          <w:rFonts w:cstheme="minorHAnsi"/>
        </w:rPr>
        <w:t>Proposal to employ Payroll service for calculation of Clerks salary, NI and PAYE.</w:t>
      </w:r>
    </w:p>
    <w:p w14:paraId="378F82B2" w14:textId="60587018" w:rsidR="00544BC0" w:rsidRDefault="00544BC0" w:rsidP="00544BC0">
      <w:pPr>
        <w:ind w:left="720" w:hanging="720"/>
        <w:rPr>
          <w:rFonts w:cstheme="minorHAnsi"/>
        </w:rPr>
      </w:pPr>
      <w:r w:rsidRPr="00570A6E">
        <w:rPr>
          <w:rFonts w:cstheme="minorHAnsi"/>
          <w:b/>
          <w:bCs/>
        </w:rPr>
        <w:t>13□</w:t>
      </w:r>
      <w:r>
        <w:rPr>
          <w:rFonts w:cstheme="minorHAnsi"/>
        </w:rPr>
        <w:tab/>
        <w:t>Proposal to, pending new arrangements for 2023/24, employ an outside service to assist in preparation of the Annual Accounts and Annual Governance and Accountability Returns.</w:t>
      </w:r>
    </w:p>
    <w:p w14:paraId="3BD13F08" w14:textId="5B4A7977" w:rsidR="00544BC0" w:rsidRDefault="00544BC0" w:rsidP="00544BC0">
      <w:pPr>
        <w:ind w:left="720" w:hanging="720"/>
        <w:rPr>
          <w:rFonts w:cstheme="minorHAnsi"/>
        </w:rPr>
      </w:pPr>
      <w:r w:rsidRPr="00570A6E">
        <w:rPr>
          <w:rFonts w:cstheme="minorHAnsi"/>
          <w:b/>
          <w:bCs/>
        </w:rPr>
        <w:t>14</w:t>
      </w:r>
      <w:r w:rsidR="00570A6E" w:rsidRPr="00570A6E">
        <w:rPr>
          <w:rFonts w:cstheme="minorHAnsi"/>
          <w:b/>
          <w:bCs/>
        </w:rPr>
        <w:t>□</w:t>
      </w:r>
      <w:r w:rsidR="00570A6E">
        <w:rPr>
          <w:rFonts w:cstheme="minorHAnsi"/>
        </w:rPr>
        <w:tab/>
        <w:t>Proposal to appoint an internal auditor.</w:t>
      </w:r>
    </w:p>
    <w:p w14:paraId="5322AB30" w14:textId="639F7C25" w:rsidR="00570A6E" w:rsidRDefault="00570A6E" w:rsidP="00544BC0">
      <w:pPr>
        <w:ind w:left="720" w:hanging="720"/>
        <w:rPr>
          <w:rFonts w:cstheme="minorHAnsi"/>
        </w:rPr>
      </w:pPr>
      <w:r w:rsidRPr="00570A6E">
        <w:rPr>
          <w:rFonts w:cstheme="minorHAnsi"/>
          <w:b/>
          <w:bCs/>
        </w:rPr>
        <w:t>15□</w:t>
      </w:r>
      <w:r>
        <w:rPr>
          <w:rFonts w:cstheme="minorHAnsi"/>
        </w:rPr>
        <w:tab/>
        <w:t>Statements or comments from Councillors.</w:t>
      </w:r>
    </w:p>
    <w:p w14:paraId="786A8B0D" w14:textId="2A657C57" w:rsidR="00DA64B1" w:rsidRDefault="00DA64B1" w:rsidP="00544BC0">
      <w:pPr>
        <w:ind w:left="720" w:hanging="720"/>
        <w:rPr>
          <w:rFonts w:cstheme="minorHAnsi"/>
          <w:b/>
          <w:bCs/>
        </w:rPr>
      </w:pPr>
    </w:p>
    <w:p w14:paraId="125FF0F2" w14:textId="05AB3781" w:rsidR="00DA64B1" w:rsidRDefault="00DA64B1" w:rsidP="00544BC0">
      <w:pPr>
        <w:ind w:left="720" w:hanging="720"/>
        <w:rPr>
          <w:rFonts w:cstheme="minorHAnsi"/>
          <w:b/>
          <w:bCs/>
        </w:rPr>
      </w:pPr>
    </w:p>
    <w:p w14:paraId="147CFD33" w14:textId="3F53B87D" w:rsidR="00DA64B1" w:rsidRDefault="00DA64B1" w:rsidP="00544BC0">
      <w:pPr>
        <w:ind w:left="72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>Tim Culver-James</w:t>
      </w:r>
    </w:p>
    <w:p w14:paraId="09D95EA4" w14:textId="6B94BB8D" w:rsidR="00DA64B1" w:rsidRDefault="00DA64B1" w:rsidP="00544BC0">
      <w:pPr>
        <w:ind w:left="72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>Clerk to Fovant Parish Council</w:t>
      </w:r>
    </w:p>
    <w:p w14:paraId="43EBF12E" w14:textId="2CEC1077" w:rsidR="00DA64B1" w:rsidRPr="00570A6E" w:rsidRDefault="00DA64B1" w:rsidP="00544BC0">
      <w:pPr>
        <w:ind w:left="72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Pr="00DA64B1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May 2022</w:t>
      </w:r>
    </w:p>
    <w:p w14:paraId="00F0EEF6" w14:textId="77777777" w:rsidR="00926F84" w:rsidRDefault="00926F84" w:rsidP="007507B4">
      <w:pPr>
        <w:rPr>
          <w:rFonts w:cstheme="minorHAnsi"/>
        </w:rPr>
      </w:pPr>
    </w:p>
    <w:p w14:paraId="7DFE6008" w14:textId="63DF19E2" w:rsidR="00161FA6" w:rsidRDefault="00161FA6" w:rsidP="007507B4">
      <w:pPr>
        <w:rPr>
          <w:rFonts w:cstheme="minorHAnsi"/>
        </w:rPr>
      </w:pPr>
      <w:r>
        <w:rPr>
          <w:rFonts w:cstheme="minorHAnsi"/>
        </w:rPr>
        <w:tab/>
      </w:r>
    </w:p>
    <w:p w14:paraId="7B290D08" w14:textId="77777777" w:rsidR="00161FA6" w:rsidRPr="001E29A3" w:rsidRDefault="00161FA6" w:rsidP="007507B4"/>
    <w:sectPr w:rsidR="00161FA6" w:rsidRPr="001E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09"/>
    <w:rsid w:val="00161FA6"/>
    <w:rsid w:val="001E29A3"/>
    <w:rsid w:val="00253DBF"/>
    <w:rsid w:val="00280C08"/>
    <w:rsid w:val="00322E7B"/>
    <w:rsid w:val="00544BC0"/>
    <w:rsid w:val="00570A6E"/>
    <w:rsid w:val="007507B4"/>
    <w:rsid w:val="00926F84"/>
    <w:rsid w:val="00996C39"/>
    <w:rsid w:val="00A240D1"/>
    <w:rsid w:val="00AB7F48"/>
    <w:rsid w:val="00B4636D"/>
    <w:rsid w:val="00C07309"/>
    <w:rsid w:val="00D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90D3"/>
  <w15:chartTrackingRefBased/>
  <w15:docId w15:val="{BA1B4AAF-F4FC-44DA-8171-A7D1F64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7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7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Tisbury Clerk</dc:creator>
  <cp:keywords/>
  <dc:description/>
  <cp:lastModifiedBy>Tisbury Clerk</cp:lastModifiedBy>
  <cp:revision>2</cp:revision>
  <cp:lastPrinted>2022-05-13T20:10:00Z</cp:lastPrinted>
  <dcterms:created xsi:type="dcterms:W3CDTF">2022-05-13T18:58:00Z</dcterms:created>
  <dcterms:modified xsi:type="dcterms:W3CDTF">2022-05-14T09:59:00Z</dcterms:modified>
</cp:coreProperties>
</file>